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3F821" w14:textId="77777777" w:rsidR="00735BF1" w:rsidRPr="002C1AD9" w:rsidRDefault="00735BF1" w:rsidP="00735BF1">
      <w:pPr>
        <w:pStyle w:val="Body"/>
        <w:jc w:val="both"/>
        <w:rPr>
          <w:rFonts w:ascii="Calibri" w:hAnsi="Calibri" w:cs="Calibri"/>
          <w:color w:val="FF0000"/>
          <w:sz w:val="24"/>
          <w:szCs w:val="24"/>
        </w:rPr>
      </w:pPr>
      <w:r w:rsidRPr="002C1AD9">
        <w:rPr>
          <w:rFonts w:ascii="Calibri" w:hAnsi="Calibri" w:cs="Calibri"/>
          <w:color w:val="FF0000"/>
          <w:sz w:val="24"/>
          <w:szCs w:val="24"/>
        </w:rPr>
        <w:t>Obituary</w:t>
      </w:r>
    </w:p>
    <w:p w14:paraId="173308FF" w14:textId="77777777" w:rsidR="00735BF1" w:rsidRPr="00122B0D" w:rsidRDefault="00735BF1" w:rsidP="00735BF1">
      <w:pPr>
        <w:rPr>
          <w:rFonts w:ascii="Calibri" w:hAnsi="Calibri" w:cs="Calibri"/>
          <w:color w:val="FF0000"/>
        </w:rPr>
      </w:pPr>
      <w:r w:rsidRPr="002C1AD9">
        <w:rPr>
          <w:rFonts w:ascii="Calibri" w:hAnsi="Calibri" w:cs="Calibri"/>
          <w:color w:val="FF0000"/>
        </w:rPr>
        <w:t>Edition</w:t>
      </w:r>
      <w:r w:rsidRPr="008C2307">
        <w:rPr>
          <w:rFonts w:ascii="Calibri" w:hAnsi="Calibri" w:cs="Calibri"/>
          <w:color w:val="FF0000"/>
        </w:rPr>
        <w:t xml:space="preserve">: </w:t>
      </w:r>
      <w:r w:rsidRPr="002C1AD9">
        <w:rPr>
          <w:rFonts w:ascii="Calibri" w:hAnsi="Calibri" w:cs="Calibri"/>
          <w:color w:val="FF0000"/>
        </w:rPr>
        <w:t>PARI</w:t>
      </w:r>
      <w:r w:rsidRPr="008C2307">
        <w:rPr>
          <w:rFonts w:ascii="Calibri" w:hAnsi="Calibri" w:cs="Calibri"/>
          <w:color w:val="FF0000"/>
        </w:rPr>
        <w:t>-</w:t>
      </w:r>
      <w:r w:rsidRPr="002C1AD9">
        <w:rPr>
          <w:rFonts w:ascii="Calibri" w:hAnsi="Calibri" w:cs="Calibri"/>
          <w:color w:val="FF0000"/>
        </w:rPr>
        <w:t>E</w:t>
      </w:r>
      <w:r w:rsidRPr="008C2307">
        <w:rPr>
          <w:rFonts w:ascii="Calibri" w:hAnsi="Calibri" w:cs="Calibri"/>
          <w:color w:val="FF0000"/>
        </w:rPr>
        <w:t>01-</w:t>
      </w:r>
      <w:r w:rsidRPr="002C1AD9">
        <w:rPr>
          <w:rFonts w:ascii="Calibri" w:hAnsi="Calibri" w:cs="Calibri"/>
          <w:color w:val="FF0000"/>
        </w:rPr>
        <w:t>S</w:t>
      </w:r>
      <w:r w:rsidRPr="008C2307">
        <w:rPr>
          <w:rFonts w:ascii="Calibri" w:hAnsi="Calibri" w:cs="Calibri"/>
          <w:color w:val="FF0000"/>
        </w:rPr>
        <w:t>2-04</w:t>
      </w:r>
      <w:r>
        <w:rPr>
          <w:rFonts w:ascii="Calibri" w:hAnsi="Calibri" w:cs="Calibri"/>
          <w:color w:val="FF0000"/>
        </w:rPr>
        <w:t>25</w:t>
      </w:r>
      <w:r w:rsidRPr="008C2307">
        <w:rPr>
          <w:rFonts w:ascii="Calibri" w:hAnsi="Calibri" w:cs="Calibri"/>
          <w:color w:val="FF0000"/>
        </w:rPr>
        <w:t>-0</w:t>
      </w:r>
      <w:r>
        <w:rPr>
          <w:rFonts w:ascii="Calibri" w:hAnsi="Calibri" w:cs="Calibri"/>
          <w:color w:val="FF0000"/>
        </w:rPr>
        <w:t>30</w:t>
      </w:r>
    </w:p>
    <w:p w14:paraId="1BECCD9F" w14:textId="77777777" w:rsidR="00735BF1" w:rsidRDefault="00735BF1" w:rsidP="00735BF1"/>
    <w:p w14:paraId="6698FBF7" w14:textId="77777777" w:rsidR="00735BF1" w:rsidRDefault="00735BF1" w:rsidP="00735BF1">
      <w:r w:rsidRPr="008C2307">
        <w:rPr>
          <w:rFonts w:ascii="Calibri" w:hAnsi="Calibri" w:cs="Calibri"/>
        </w:rPr>
        <w:t>﻿</w:t>
      </w:r>
      <w:r w:rsidRPr="008C2307">
        <w:t>† DEATH ANNOUNCEMENT -  FUNERAL</w:t>
      </w:r>
    </w:p>
    <w:p w14:paraId="16071D35" w14:textId="26CE121B" w:rsidR="000F7010" w:rsidRDefault="00735BF1">
      <w:r w:rsidRPr="00735BF1">
        <w:rPr>
          <w:rFonts w:ascii="Calibri" w:hAnsi="Calibri" w:cs="Calibri"/>
        </w:rPr>
        <w:t>﻿</w:t>
      </w:r>
      <w:r w:rsidRPr="00735BF1">
        <w:t>Maritsa Chambis</w:t>
      </w:r>
    </w:p>
    <w:p w14:paraId="79323DEF" w14:textId="1C01E102" w:rsidR="00735BF1" w:rsidRDefault="00735BF1">
      <w:r w:rsidRPr="00735BF1">
        <w:rPr>
          <w:rFonts w:ascii="Calibri" w:hAnsi="Calibri" w:cs="Calibri"/>
        </w:rPr>
        <w:t>﻿</w:t>
      </w:r>
      <w:r w:rsidRPr="00735BF1">
        <w:t>(from Eptakomi, Cyprus)</w:t>
      </w:r>
    </w:p>
    <w:p w14:paraId="1E24B164" w14:textId="77777777" w:rsidR="00735BF1" w:rsidRDefault="00735BF1"/>
    <w:p w14:paraId="3D9CB5F4" w14:textId="77777777" w:rsidR="00735BF1" w:rsidRDefault="00735BF1" w:rsidP="00735BF1">
      <w:r>
        <w:rPr>
          <w:rFonts w:ascii="Calibri" w:hAnsi="Calibri" w:cs="Calibri"/>
        </w:rPr>
        <w:t>﻿</w:t>
      </w:r>
      <w:r>
        <w:t xml:space="preserve">It is with great sadness that we announce the death of our sister, aunt and godmother, Maritsa Chambis, who passed away on Saturday 20th April 2024, at the age of 93. </w:t>
      </w:r>
    </w:p>
    <w:p w14:paraId="6BF31C74" w14:textId="6E0650F1" w:rsidR="00735BF1" w:rsidRDefault="00735BF1" w:rsidP="00735BF1">
      <w:r>
        <w:t xml:space="preserve">She leaves behind one brother, nephews, nieces a godson and many </w:t>
      </w:r>
      <w:r>
        <w:t xml:space="preserve"> </w:t>
      </w:r>
      <w:r>
        <w:t>relatives and friends.</w:t>
      </w:r>
    </w:p>
    <w:p w14:paraId="68976E0C" w14:textId="77777777" w:rsidR="00735BF1" w:rsidRDefault="00735BF1" w:rsidP="00735BF1"/>
    <w:p w14:paraId="0C8A5482" w14:textId="07376AF2" w:rsidR="00735BF1" w:rsidRDefault="00735BF1" w:rsidP="00735BF1">
      <w:r>
        <w:t>The funeral will take place on Thursday  2nd May 2024, at 1.00 p.m, at the Greek Orthodox Church of St. Demetrios,  Town/Logan Road, Edmonton, London N9 0LP, followed by the burial at New Southgate Cemetery, Brunswick Park Road, New Southgate, N.11 1JJ.</w:t>
      </w:r>
    </w:p>
    <w:p w14:paraId="31D8B7CC" w14:textId="77777777" w:rsidR="00735BF1" w:rsidRDefault="00735BF1" w:rsidP="00735BF1"/>
    <w:p w14:paraId="12331F04" w14:textId="620FEC44" w:rsidR="00735BF1" w:rsidRDefault="00735BF1" w:rsidP="00735BF1">
      <w:r>
        <w:t>Flowers accepted and  a donation box will also be available at the church if you wish to donate in memory of Maritsa, for St.Demetrios  Church  and the Alzheimer’s society.</w:t>
      </w:r>
    </w:p>
    <w:p w14:paraId="6B1CF9F2" w14:textId="77777777" w:rsidR="00735BF1" w:rsidRDefault="00735BF1" w:rsidP="00735BF1"/>
    <w:p w14:paraId="72A2BB74" w14:textId="1D6E1310" w:rsidR="007A2E21" w:rsidRDefault="007A2E21" w:rsidP="00735BF1">
      <w:r w:rsidRPr="007A2E21">
        <w:rPr>
          <w:rFonts w:ascii="Calibri" w:hAnsi="Calibri" w:cs="Calibri"/>
        </w:rPr>
        <w:t>﻿</w:t>
      </w:r>
      <w:r w:rsidRPr="007A2E21">
        <w:t>† ΑΓΓΕΛΙΑ ΘΑΝΑΤΟΥ - ΚΗΔΕΙΑ</w:t>
      </w:r>
    </w:p>
    <w:p w14:paraId="1E602E69" w14:textId="2B1B9473" w:rsidR="007A2E21" w:rsidRDefault="007A2E21" w:rsidP="00735BF1">
      <w:r w:rsidRPr="007A2E21">
        <w:rPr>
          <w:rFonts w:ascii="Calibri" w:hAnsi="Calibri" w:cs="Calibri"/>
        </w:rPr>
        <w:t>﻿</w:t>
      </w:r>
      <w:r w:rsidRPr="007A2E21">
        <w:t>Μαρίτσα Τσιάμπη</w:t>
      </w:r>
    </w:p>
    <w:p w14:paraId="07F9AF2D" w14:textId="2BDCEB4B" w:rsidR="007A2E21" w:rsidRDefault="007A2E21" w:rsidP="00735BF1">
      <w:r w:rsidRPr="007A2E21">
        <w:rPr>
          <w:rFonts w:ascii="Calibri" w:hAnsi="Calibri" w:cs="Calibri"/>
        </w:rPr>
        <w:t>﻿</w:t>
      </w:r>
      <w:r w:rsidRPr="007A2E21">
        <w:t>(από την Επτακώμη, Κύπρος)</w:t>
      </w:r>
    </w:p>
    <w:p w14:paraId="609C104C" w14:textId="77777777" w:rsidR="007A2E21" w:rsidRDefault="007A2E21" w:rsidP="00735BF1"/>
    <w:p w14:paraId="2A900192" w14:textId="40646C80" w:rsidR="00735BF1" w:rsidRPr="00735BF1" w:rsidRDefault="00735BF1" w:rsidP="00735BF1">
      <w:pPr>
        <w:rPr>
          <w:lang w:val="el-GR"/>
        </w:rPr>
      </w:pPr>
      <w:r>
        <w:rPr>
          <w:rFonts w:ascii="Calibri" w:hAnsi="Calibri" w:cs="Calibri"/>
        </w:rPr>
        <w:t>﻿</w:t>
      </w:r>
      <w:r w:rsidRPr="00735BF1">
        <w:rPr>
          <w:lang w:val="el-GR"/>
        </w:rPr>
        <w:t>Με μεγάλη θλίψη ανακοινώνουμε τον θάνατο της αγαπημένης μας αδελφής, θείας και νονάς Μαρίτσας Τσιάμπη,  το Σάββατο  20 Απριλίου 2024, σε ηλικία 93 ετών.</w:t>
      </w:r>
    </w:p>
    <w:p w14:paraId="16B7C120" w14:textId="59194C28" w:rsidR="00735BF1" w:rsidRPr="00735BF1" w:rsidRDefault="00735BF1" w:rsidP="00735BF1">
      <w:pPr>
        <w:rPr>
          <w:lang w:val="el-GR"/>
        </w:rPr>
      </w:pPr>
      <w:r w:rsidRPr="00735BF1">
        <w:rPr>
          <w:lang w:val="el-GR"/>
        </w:rPr>
        <w:t>Η Μαρίτσα καταλείπει ένα αδελφό, αδελφοτέχνια, βαφτιστικό και</w:t>
      </w:r>
      <w:r w:rsidRPr="00735BF1">
        <w:rPr>
          <w:lang w:val="el-GR"/>
        </w:rPr>
        <w:t xml:space="preserve"> </w:t>
      </w:r>
      <w:r w:rsidRPr="00735BF1">
        <w:rPr>
          <w:lang w:val="el-GR"/>
        </w:rPr>
        <w:t xml:space="preserve">πολλούς άλλους συγγενείς και φίλους.   </w:t>
      </w:r>
    </w:p>
    <w:p w14:paraId="227895CF" w14:textId="77777777" w:rsidR="00735BF1" w:rsidRPr="00735BF1" w:rsidRDefault="00735BF1" w:rsidP="00735BF1">
      <w:pPr>
        <w:rPr>
          <w:lang w:val="el-GR"/>
        </w:rPr>
      </w:pPr>
    </w:p>
    <w:p w14:paraId="3C119079" w14:textId="3A8B908B" w:rsidR="00735BF1" w:rsidRPr="00735BF1" w:rsidRDefault="00735BF1" w:rsidP="00735BF1">
      <w:pPr>
        <w:rPr>
          <w:lang w:val="el-GR"/>
        </w:rPr>
      </w:pPr>
      <w:r w:rsidRPr="00735BF1">
        <w:rPr>
          <w:lang w:val="el-GR"/>
        </w:rPr>
        <w:t>Η εκλιπούσα ήταν εξαίρετος χαρακτήρας και έχαιρε αγάπης και εκτίμησης απο όλους όσοι την γνώριζαν.</w:t>
      </w:r>
    </w:p>
    <w:p w14:paraId="4BC59CEF" w14:textId="6789955A" w:rsidR="00735BF1" w:rsidRPr="00735BF1" w:rsidRDefault="00735BF1" w:rsidP="00735BF1">
      <w:pPr>
        <w:rPr>
          <w:lang w:val="el-GR"/>
        </w:rPr>
      </w:pPr>
      <w:r w:rsidRPr="00735BF1">
        <w:rPr>
          <w:lang w:val="el-GR"/>
        </w:rPr>
        <w:t xml:space="preserve">Η κηδεία της  θα γίνει την Πέμπτη 2 Μαΐου 2024, στις 1:00μμ, από τον ιερό ναό Αγίου Δημητρίου, </w:t>
      </w:r>
      <w:r>
        <w:t>Edmonton</w:t>
      </w:r>
      <w:r w:rsidRPr="00735BF1">
        <w:rPr>
          <w:lang w:val="el-GR"/>
        </w:rPr>
        <w:t xml:space="preserve">, </w:t>
      </w:r>
      <w:r>
        <w:t>Town</w:t>
      </w:r>
      <w:r w:rsidRPr="00735BF1">
        <w:rPr>
          <w:lang w:val="el-GR"/>
        </w:rPr>
        <w:t xml:space="preserve"> </w:t>
      </w:r>
      <w:r>
        <w:t>Road</w:t>
      </w:r>
      <w:r w:rsidRPr="00735BF1">
        <w:rPr>
          <w:lang w:val="el-GR"/>
        </w:rPr>
        <w:t xml:space="preserve"> / </w:t>
      </w:r>
      <w:r>
        <w:t>Logan</w:t>
      </w:r>
      <w:r w:rsidRPr="00735BF1">
        <w:rPr>
          <w:lang w:val="el-GR"/>
        </w:rPr>
        <w:t xml:space="preserve"> </w:t>
      </w:r>
      <w:r>
        <w:t>Road</w:t>
      </w:r>
      <w:r w:rsidRPr="00735BF1">
        <w:rPr>
          <w:lang w:val="el-GR"/>
        </w:rPr>
        <w:t xml:space="preserve">, </w:t>
      </w:r>
      <w:r>
        <w:t>London</w:t>
      </w:r>
      <w:r w:rsidRPr="00735BF1">
        <w:rPr>
          <w:lang w:val="el-GR"/>
        </w:rPr>
        <w:t xml:space="preserve"> </w:t>
      </w:r>
      <w:r>
        <w:t>N</w:t>
      </w:r>
      <w:r w:rsidRPr="00735BF1">
        <w:rPr>
          <w:lang w:val="el-GR"/>
        </w:rPr>
        <w:t>9 0</w:t>
      </w:r>
      <w:r>
        <w:t>LP</w:t>
      </w:r>
      <w:r w:rsidRPr="00735BF1">
        <w:rPr>
          <w:lang w:val="el-GR"/>
        </w:rPr>
        <w:t xml:space="preserve">.  Θα ακολουθήσει η ταφή στο κοιμητήριο </w:t>
      </w:r>
      <w:r>
        <w:t>New</w:t>
      </w:r>
      <w:r w:rsidRPr="00735BF1">
        <w:rPr>
          <w:lang w:val="el-GR"/>
        </w:rPr>
        <w:t xml:space="preserve"> </w:t>
      </w:r>
      <w:r>
        <w:t>Southgate</w:t>
      </w:r>
      <w:r w:rsidRPr="00735BF1">
        <w:rPr>
          <w:lang w:val="el-GR"/>
        </w:rPr>
        <w:t xml:space="preserve">, </w:t>
      </w:r>
      <w:r>
        <w:t>Brunswick</w:t>
      </w:r>
      <w:r w:rsidRPr="00735BF1">
        <w:rPr>
          <w:lang w:val="el-GR"/>
        </w:rPr>
        <w:t xml:space="preserve"> </w:t>
      </w:r>
      <w:r>
        <w:t>Park</w:t>
      </w:r>
      <w:r w:rsidRPr="00735BF1">
        <w:rPr>
          <w:lang w:val="el-GR"/>
        </w:rPr>
        <w:t xml:space="preserve"> </w:t>
      </w:r>
      <w:r>
        <w:t>Road</w:t>
      </w:r>
      <w:r w:rsidRPr="00735BF1">
        <w:rPr>
          <w:lang w:val="el-GR"/>
        </w:rPr>
        <w:t xml:space="preserve">, </w:t>
      </w:r>
      <w:r>
        <w:t>N</w:t>
      </w:r>
      <w:r w:rsidRPr="00735BF1">
        <w:rPr>
          <w:lang w:val="el-GR"/>
        </w:rPr>
        <w:t>11 1</w:t>
      </w:r>
      <w:r>
        <w:t>JJ</w:t>
      </w:r>
      <w:r w:rsidRPr="00735BF1">
        <w:rPr>
          <w:lang w:val="el-GR"/>
        </w:rPr>
        <w:t xml:space="preserve">. </w:t>
      </w:r>
    </w:p>
    <w:p w14:paraId="772259CF" w14:textId="77777777" w:rsidR="00735BF1" w:rsidRPr="00735BF1" w:rsidRDefault="00735BF1" w:rsidP="00735BF1">
      <w:pPr>
        <w:rPr>
          <w:lang w:val="el-GR"/>
        </w:rPr>
      </w:pPr>
    </w:p>
    <w:p w14:paraId="0D95A8D3" w14:textId="07B0B9C8" w:rsidR="00735BF1" w:rsidRPr="00735BF1" w:rsidRDefault="00735BF1" w:rsidP="00735BF1">
      <w:pPr>
        <w:rPr>
          <w:lang w:val="el-GR"/>
        </w:rPr>
      </w:pPr>
      <w:r w:rsidRPr="00735BF1">
        <w:rPr>
          <w:lang w:val="el-GR"/>
        </w:rPr>
        <w:t xml:space="preserve">Παρόλο που οι εισφορές λουλουδιών είναι ευπρόσδεκτες, μπορούν επίσης να γίνουν χρηματικές  εισφορές στη μνήμη της Μαρίτσας Τσιάμπη που θα δωθούν για τον ιερό ναό Αγίου Δημητρίου και για το </w:t>
      </w:r>
      <w:r>
        <w:t>Alzheimer</w:t>
      </w:r>
      <w:r w:rsidRPr="00735BF1">
        <w:rPr>
          <w:lang w:val="el-GR"/>
        </w:rPr>
        <w:t>’</w:t>
      </w:r>
      <w:r>
        <w:t>s</w:t>
      </w:r>
      <w:r w:rsidRPr="00735BF1">
        <w:rPr>
          <w:lang w:val="el-GR"/>
        </w:rPr>
        <w:t xml:space="preserve"> </w:t>
      </w:r>
      <w:r>
        <w:t>society</w:t>
      </w:r>
      <w:r w:rsidRPr="00735BF1">
        <w:rPr>
          <w:lang w:val="el-GR"/>
        </w:rPr>
        <w:t>.</w:t>
      </w:r>
    </w:p>
    <w:sectPr w:rsidR="00735BF1" w:rsidRPr="00735B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F1"/>
    <w:rsid w:val="000F7010"/>
    <w:rsid w:val="004F1F10"/>
    <w:rsid w:val="00507AE7"/>
    <w:rsid w:val="00735BF1"/>
    <w:rsid w:val="007A2E21"/>
    <w:rsid w:val="007D12C0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677982"/>
  <w15:chartTrackingRefBased/>
  <w15:docId w15:val="{CC846A11-C8AB-F446-BE4A-4EE44624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BF1"/>
  </w:style>
  <w:style w:type="paragraph" w:styleId="Heading1">
    <w:name w:val="heading 1"/>
    <w:basedOn w:val="Normal"/>
    <w:next w:val="Normal"/>
    <w:link w:val="Heading1Char"/>
    <w:uiPriority w:val="9"/>
    <w:qFormat/>
    <w:rsid w:val="00735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B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B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B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B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B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B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B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B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B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B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B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B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B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B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B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5B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5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BF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5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5B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5B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5B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5B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B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B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5BF1"/>
    <w:rPr>
      <w:b/>
      <w:bCs/>
      <w:smallCaps/>
      <w:color w:val="0F4761" w:themeColor="accent1" w:themeShade="BF"/>
      <w:spacing w:val="5"/>
    </w:rPr>
  </w:style>
  <w:style w:type="paragraph" w:customStyle="1" w:styleId="Body">
    <w:name w:val="Body"/>
    <w:rsid w:val="00735BF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2</cp:revision>
  <dcterms:created xsi:type="dcterms:W3CDTF">2024-04-24T18:08:00Z</dcterms:created>
  <dcterms:modified xsi:type="dcterms:W3CDTF">2024-04-24T18:10:00Z</dcterms:modified>
</cp:coreProperties>
</file>